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4C" w:rsidRDefault="00D30F4C" w:rsidP="00722FCF">
      <w:pPr>
        <w:rPr>
          <w:rFonts w:ascii="Arial" w:hAnsi="Arial" w:cs="Arial"/>
          <w:b/>
          <w:sz w:val="40"/>
          <w:szCs w:val="40"/>
          <w:u w:val="single"/>
        </w:rPr>
      </w:pPr>
    </w:p>
    <w:p w:rsidR="00B84350" w:rsidRPr="00CA0F55" w:rsidRDefault="00CA0F55" w:rsidP="00CA0F5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A0F55">
        <w:rPr>
          <w:rFonts w:ascii="Arial" w:hAnsi="Arial" w:cs="Arial"/>
          <w:b/>
          <w:sz w:val="40"/>
          <w:szCs w:val="40"/>
          <w:u w:val="single"/>
        </w:rPr>
        <w:t>COMUNICADO</w:t>
      </w:r>
    </w:p>
    <w:p w:rsidR="00B84350" w:rsidRPr="00C76ADB" w:rsidRDefault="00B84350" w:rsidP="00B84350">
      <w:pPr>
        <w:jc w:val="both"/>
        <w:rPr>
          <w:rFonts w:ascii="Arial" w:hAnsi="Arial" w:cs="Arial"/>
          <w:sz w:val="18"/>
          <w:szCs w:val="18"/>
        </w:rPr>
      </w:pPr>
      <w:r w:rsidRPr="00C76ADB">
        <w:rPr>
          <w:rFonts w:ascii="Arial" w:hAnsi="Arial" w:cs="Arial"/>
          <w:sz w:val="18"/>
          <w:szCs w:val="18"/>
        </w:rPr>
        <w:t xml:space="preserve"> </w:t>
      </w:r>
    </w:p>
    <w:p w:rsidR="001F4165" w:rsidRPr="00C76ADB" w:rsidRDefault="001F4165" w:rsidP="00B84350">
      <w:pPr>
        <w:jc w:val="both"/>
        <w:rPr>
          <w:rFonts w:ascii="Arial" w:hAnsi="Arial" w:cs="Arial"/>
          <w:sz w:val="18"/>
          <w:szCs w:val="18"/>
        </w:rPr>
      </w:pPr>
    </w:p>
    <w:p w:rsidR="00B84350" w:rsidRPr="005B2C8E" w:rsidRDefault="005B2C8E" w:rsidP="005B2C8E">
      <w:pPr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5B2C8E">
        <w:rPr>
          <w:rFonts w:ascii="Arial" w:hAnsi="Arial" w:cs="Arial"/>
          <w:sz w:val="18"/>
          <w:szCs w:val="18"/>
        </w:rPr>
        <w:t>Senhores</w:t>
      </w:r>
      <w:r w:rsidR="00B84350" w:rsidRPr="005B2C8E">
        <w:rPr>
          <w:rFonts w:ascii="Arial" w:hAnsi="Arial" w:cs="Arial"/>
          <w:sz w:val="18"/>
          <w:szCs w:val="18"/>
        </w:rPr>
        <w:t>(</w:t>
      </w:r>
      <w:proofErr w:type="gramEnd"/>
      <w:r w:rsidR="00B84350" w:rsidRPr="005B2C8E">
        <w:rPr>
          <w:rFonts w:ascii="Arial" w:hAnsi="Arial" w:cs="Arial"/>
          <w:sz w:val="18"/>
          <w:szCs w:val="18"/>
        </w:rPr>
        <w:t>a</w:t>
      </w:r>
      <w:r w:rsidR="00870B84" w:rsidRPr="005B2C8E">
        <w:rPr>
          <w:rFonts w:ascii="Arial" w:hAnsi="Arial" w:cs="Arial"/>
          <w:sz w:val="18"/>
          <w:szCs w:val="18"/>
        </w:rPr>
        <w:t>s</w:t>
      </w:r>
      <w:r w:rsidR="00B84350" w:rsidRPr="005B2C8E">
        <w:rPr>
          <w:rFonts w:ascii="Arial" w:hAnsi="Arial" w:cs="Arial"/>
          <w:sz w:val="18"/>
          <w:szCs w:val="18"/>
        </w:rPr>
        <w:t>) Economista</w:t>
      </w:r>
      <w:r w:rsidR="00870B84" w:rsidRPr="005B2C8E">
        <w:rPr>
          <w:rFonts w:ascii="Arial" w:hAnsi="Arial" w:cs="Arial"/>
          <w:sz w:val="18"/>
          <w:szCs w:val="18"/>
        </w:rPr>
        <w:t>s</w:t>
      </w:r>
      <w:r w:rsidR="00B84350" w:rsidRPr="005B2C8E">
        <w:rPr>
          <w:rFonts w:ascii="Arial" w:hAnsi="Arial" w:cs="Arial"/>
          <w:sz w:val="18"/>
          <w:szCs w:val="18"/>
        </w:rPr>
        <w:t>,</w:t>
      </w:r>
    </w:p>
    <w:p w:rsidR="00B84350" w:rsidRPr="005B2C8E" w:rsidRDefault="00B84350" w:rsidP="00B84350">
      <w:pPr>
        <w:jc w:val="both"/>
        <w:rPr>
          <w:rFonts w:ascii="Arial" w:hAnsi="Arial" w:cs="Arial"/>
          <w:sz w:val="18"/>
          <w:szCs w:val="18"/>
        </w:rPr>
      </w:pPr>
    </w:p>
    <w:p w:rsidR="005B2C8E" w:rsidRDefault="00CA0F55" w:rsidP="00D75675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5B2C8E">
        <w:rPr>
          <w:rFonts w:ascii="Arial" w:hAnsi="Arial" w:cs="Arial"/>
          <w:sz w:val="18"/>
          <w:szCs w:val="18"/>
        </w:rPr>
        <w:t>S</w:t>
      </w:r>
      <w:r w:rsidR="00B84350" w:rsidRPr="005B2C8E">
        <w:rPr>
          <w:rFonts w:ascii="Arial" w:hAnsi="Arial" w:cs="Arial"/>
          <w:sz w:val="18"/>
          <w:szCs w:val="18"/>
        </w:rPr>
        <w:t>egundo o que de</w:t>
      </w:r>
      <w:r w:rsidR="005B2C8E">
        <w:rPr>
          <w:rFonts w:ascii="Arial" w:hAnsi="Arial" w:cs="Arial"/>
          <w:sz w:val="18"/>
          <w:szCs w:val="18"/>
        </w:rPr>
        <w:t>termina a legislação eleitoral</w:t>
      </w:r>
      <w:r w:rsidR="005B2C8E" w:rsidRPr="005B2C8E">
        <w:rPr>
          <w:rFonts w:ascii="Arial" w:hAnsi="Arial" w:cs="Arial"/>
          <w:sz w:val="18"/>
          <w:szCs w:val="18"/>
        </w:rPr>
        <w:t>,</w:t>
      </w:r>
      <w:r w:rsidR="005B2C8E">
        <w:rPr>
          <w:rFonts w:ascii="Arial" w:hAnsi="Arial" w:cs="Arial"/>
          <w:sz w:val="18"/>
          <w:szCs w:val="18"/>
        </w:rPr>
        <w:t xml:space="preserve"> </w:t>
      </w:r>
      <w:r w:rsidR="005B2C8E" w:rsidRPr="005B2C8E">
        <w:rPr>
          <w:rFonts w:ascii="Arial" w:hAnsi="Arial" w:cs="Arial"/>
          <w:color w:val="000000"/>
          <w:sz w:val="18"/>
          <w:szCs w:val="18"/>
        </w:rPr>
        <w:t>faço saber que no</w:t>
      </w:r>
      <w:r w:rsidR="00686F41">
        <w:rPr>
          <w:rFonts w:ascii="Arial" w:hAnsi="Arial" w:cs="Arial"/>
          <w:color w:val="000000"/>
          <w:sz w:val="18"/>
          <w:szCs w:val="18"/>
        </w:rPr>
        <w:t>s</w:t>
      </w:r>
      <w:r w:rsidR="005B2C8E" w:rsidRPr="005B2C8E">
        <w:rPr>
          <w:rFonts w:ascii="Arial" w:hAnsi="Arial" w:cs="Arial"/>
          <w:color w:val="000000"/>
          <w:sz w:val="18"/>
          <w:szCs w:val="18"/>
        </w:rPr>
        <w:t xml:space="preserve"> </w:t>
      </w:r>
      <w:r w:rsidR="005B2C8E" w:rsidRPr="005B2C8E">
        <w:rPr>
          <w:rFonts w:ascii="Arial" w:hAnsi="Arial" w:cs="Arial"/>
          <w:sz w:val="18"/>
          <w:szCs w:val="18"/>
        </w:rPr>
        <w:t>dia</w:t>
      </w:r>
      <w:r w:rsidR="00686F41">
        <w:rPr>
          <w:rFonts w:ascii="Arial" w:hAnsi="Arial" w:cs="Arial"/>
          <w:sz w:val="18"/>
          <w:szCs w:val="18"/>
        </w:rPr>
        <w:t>s</w:t>
      </w:r>
      <w:r w:rsidR="005B2C8E" w:rsidRPr="005B2C8E">
        <w:rPr>
          <w:rFonts w:ascii="Arial" w:hAnsi="Arial" w:cs="Arial"/>
          <w:sz w:val="18"/>
          <w:szCs w:val="18"/>
        </w:rPr>
        <w:t xml:space="preserve"> </w:t>
      </w:r>
      <w:r w:rsidR="00421ADF">
        <w:rPr>
          <w:rFonts w:ascii="Arial" w:hAnsi="Arial" w:cs="Arial"/>
          <w:sz w:val="18"/>
          <w:szCs w:val="18"/>
        </w:rPr>
        <w:t>27, 28 e</w:t>
      </w:r>
      <w:r w:rsidR="00127AEA">
        <w:rPr>
          <w:rFonts w:ascii="Arial" w:hAnsi="Arial" w:cs="Arial"/>
          <w:sz w:val="18"/>
          <w:szCs w:val="18"/>
        </w:rPr>
        <w:t xml:space="preserve"> </w:t>
      </w:r>
      <w:r w:rsidR="00421ADF">
        <w:rPr>
          <w:rFonts w:ascii="Arial" w:hAnsi="Arial" w:cs="Arial"/>
          <w:sz w:val="18"/>
          <w:szCs w:val="18"/>
        </w:rPr>
        <w:t>29 de outubro de 2021</w:t>
      </w:r>
      <w:r w:rsidR="005B2C8E" w:rsidRPr="005B2C8E">
        <w:rPr>
          <w:rFonts w:ascii="Arial" w:hAnsi="Arial" w:cs="Arial"/>
          <w:sz w:val="18"/>
          <w:szCs w:val="18"/>
        </w:rPr>
        <w:t xml:space="preserve">, no sítio eletrônico </w:t>
      </w:r>
      <w:hyperlink r:id="rId6" w:history="1">
        <w:r w:rsidR="005B2C8E" w:rsidRPr="005B2C8E">
          <w:rPr>
            <w:rStyle w:val="Hyperlink"/>
            <w:rFonts w:ascii="Arial" w:hAnsi="Arial" w:cs="Arial"/>
            <w:sz w:val="18"/>
            <w:szCs w:val="18"/>
          </w:rPr>
          <w:t>www.votaeconomista.org.br</w:t>
        </w:r>
      </w:hyperlink>
      <w:r w:rsidR="005B2C8E" w:rsidRPr="005B2C8E">
        <w:rPr>
          <w:rFonts w:ascii="Arial" w:hAnsi="Arial" w:cs="Arial"/>
          <w:sz w:val="18"/>
          <w:szCs w:val="18"/>
        </w:rPr>
        <w:t xml:space="preserve">, serão realizadas eleições para renovação do </w:t>
      </w:r>
      <w:r w:rsidR="00127AEA">
        <w:rPr>
          <w:rFonts w:ascii="Arial" w:hAnsi="Arial" w:cs="Arial"/>
          <w:sz w:val="18"/>
          <w:szCs w:val="18"/>
        </w:rPr>
        <w:t xml:space="preserve">1º </w:t>
      </w:r>
      <w:r w:rsidR="005B2C8E" w:rsidRPr="005B2C8E">
        <w:rPr>
          <w:rFonts w:ascii="Arial" w:hAnsi="Arial" w:cs="Arial"/>
          <w:sz w:val="18"/>
          <w:szCs w:val="18"/>
        </w:rPr>
        <w:t>terço de Conselheiros deste CORECON/SC e de Delegados-Eleitores Titular e Suplente junto ao colégio Eleitoral do COFECON.</w:t>
      </w:r>
    </w:p>
    <w:p w:rsidR="005B2C8E" w:rsidRPr="005B2C8E" w:rsidRDefault="005B2C8E" w:rsidP="00D75675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5B2C8E" w:rsidRDefault="005B2C8E" w:rsidP="005B2C8E">
      <w:pPr>
        <w:ind w:firstLine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B2C8E">
        <w:rPr>
          <w:rFonts w:ascii="Arial" w:hAnsi="Arial" w:cs="Arial"/>
          <w:b/>
          <w:sz w:val="18"/>
          <w:szCs w:val="18"/>
          <w:u w:val="single"/>
        </w:rPr>
        <w:t>O prazo para as inscrições de chapas às referidas eleições,</w:t>
      </w:r>
      <w:r w:rsidR="00974499" w:rsidRPr="005B2C8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21ADF">
        <w:rPr>
          <w:rFonts w:ascii="Arial" w:hAnsi="Arial" w:cs="Arial"/>
          <w:b/>
          <w:sz w:val="18"/>
          <w:szCs w:val="18"/>
          <w:u w:val="single"/>
        </w:rPr>
        <w:t>foi encerrado no dia 14</w:t>
      </w:r>
      <w:r w:rsidRPr="005B2C8E">
        <w:rPr>
          <w:rFonts w:ascii="Arial" w:hAnsi="Arial" w:cs="Arial"/>
          <w:b/>
          <w:sz w:val="18"/>
          <w:szCs w:val="18"/>
          <w:u w:val="single"/>
        </w:rPr>
        <w:t xml:space="preserve"> de </w:t>
      </w:r>
      <w:r w:rsidR="00421ADF">
        <w:rPr>
          <w:rFonts w:ascii="Arial" w:hAnsi="Arial" w:cs="Arial"/>
          <w:b/>
          <w:sz w:val="18"/>
          <w:szCs w:val="18"/>
          <w:u w:val="single"/>
        </w:rPr>
        <w:t xml:space="preserve">setembro de 2021 às </w:t>
      </w:r>
      <w:proofErr w:type="gramStart"/>
      <w:r w:rsidR="00421ADF">
        <w:rPr>
          <w:rFonts w:ascii="Arial" w:hAnsi="Arial" w:cs="Arial"/>
          <w:b/>
          <w:sz w:val="18"/>
          <w:szCs w:val="18"/>
          <w:u w:val="single"/>
        </w:rPr>
        <w:t>18</w:t>
      </w:r>
      <w:r w:rsidR="000B0AC5">
        <w:rPr>
          <w:rFonts w:ascii="Arial" w:hAnsi="Arial" w:cs="Arial"/>
          <w:b/>
          <w:sz w:val="18"/>
          <w:szCs w:val="18"/>
          <w:u w:val="single"/>
        </w:rPr>
        <w:t>:00</w:t>
      </w:r>
      <w:proofErr w:type="gramEnd"/>
      <w:r w:rsidR="000B0AC5">
        <w:rPr>
          <w:rFonts w:ascii="Arial" w:hAnsi="Arial" w:cs="Arial"/>
          <w:b/>
          <w:sz w:val="18"/>
          <w:szCs w:val="18"/>
          <w:u w:val="single"/>
        </w:rPr>
        <w:t xml:space="preserve"> horas. </w:t>
      </w:r>
      <w:r w:rsidR="0050521C">
        <w:rPr>
          <w:rFonts w:ascii="Arial" w:hAnsi="Arial" w:cs="Arial"/>
          <w:b/>
          <w:sz w:val="18"/>
          <w:szCs w:val="18"/>
          <w:u w:val="single"/>
        </w:rPr>
        <w:t>Uma chapa foi inscrita</w:t>
      </w:r>
      <w:r w:rsidRPr="005B2C8E">
        <w:rPr>
          <w:rFonts w:ascii="Arial" w:hAnsi="Arial" w:cs="Arial"/>
          <w:b/>
          <w:sz w:val="18"/>
          <w:szCs w:val="18"/>
          <w:u w:val="single"/>
        </w:rPr>
        <w:t xml:space="preserve">, conforme </w:t>
      </w:r>
      <w:proofErr w:type="spellStart"/>
      <w:r w:rsidRPr="005B2C8E">
        <w:rPr>
          <w:rFonts w:ascii="Arial" w:hAnsi="Arial" w:cs="Arial"/>
          <w:b/>
          <w:sz w:val="18"/>
          <w:szCs w:val="18"/>
          <w:u w:val="single"/>
        </w:rPr>
        <w:t>nominata</w:t>
      </w:r>
      <w:proofErr w:type="spellEnd"/>
      <w:r w:rsidRPr="005B2C8E">
        <w:rPr>
          <w:rFonts w:ascii="Arial" w:hAnsi="Arial" w:cs="Arial"/>
          <w:b/>
          <w:sz w:val="18"/>
          <w:szCs w:val="18"/>
          <w:u w:val="single"/>
        </w:rPr>
        <w:t xml:space="preserve"> abaixo:</w:t>
      </w:r>
    </w:p>
    <w:p w:rsidR="00722FCF" w:rsidRPr="005B2C8E" w:rsidRDefault="00722FCF" w:rsidP="005B2C8E">
      <w:pPr>
        <w:ind w:firstLine="708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84350" w:rsidRPr="00421ADF" w:rsidRDefault="00B84350" w:rsidP="00B84350">
      <w:pPr>
        <w:jc w:val="both"/>
        <w:rPr>
          <w:rFonts w:ascii="Arial" w:hAnsi="Arial" w:cs="Arial"/>
          <w:sz w:val="18"/>
          <w:szCs w:val="18"/>
        </w:rPr>
      </w:pPr>
    </w:p>
    <w:p w:rsidR="00D75675" w:rsidRPr="00421ADF" w:rsidRDefault="00D75675" w:rsidP="00D75675">
      <w:pPr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421ADF">
        <w:rPr>
          <w:rFonts w:ascii="Arial" w:hAnsi="Arial" w:cs="Arial"/>
          <w:i/>
          <w:sz w:val="18"/>
          <w:szCs w:val="18"/>
        </w:rPr>
        <w:t>Chapa</w:t>
      </w:r>
      <w:r w:rsidR="00421ADF" w:rsidRPr="00421ADF">
        <w:rPr>
          <w:rFonts w:ascii="Arial" w:hAnsi="Arial" w:cs="Arial"/>
          <w:i/>
          <w:sz w:val="18"/>
          <w:szCs w:val="18"/>
        </w:rPr>
        <w:t xml:space="preserve"> Única</w:t>
      </w:r>
      <w:r w:rsidRPr="00421ADF">
        <w:rPr>
          <w:rFonts w:ascii="Arial" w:hAnsi="Arial" w:cs="Arial"/>
          <w:i/>
          <w:sz w:val="18"/>
          <w:szCs w:val="18"/>
        </w:rPr>
        <w:t xml:space="preserve">: </w:t>
      </w:r>
      <w:r w:rsidR="00036C30" w:rsidRPr="00421ADF">
        <w:rPr>
          <w:rFonts w:ascii="Arial" w:hAnsi="Arial" w:cs="Arial"/>
          <w:b/>
          <w:i/>
          <w:sz w:val="18"/>
          <w:szCs w:val="18"/>
        </w:rPr>
        <w:t>“</w:t>
      </w:r>
      <w:r w:rsidR="00421ADF" w:rsidRPr="00421ADF">
        <w:rPr>
          <w:rFonts w:ascii="Arial" w:hAnsi="Arial" w:cs="Arial"/>
          <w:b/>
          <w:i/>
          <w:sz w:val="18"/>
          <w:szCs w:val="18"/>
        </w:rPr>
        <w:t>UNIÃO E RESPONSABILIDADE</w:t>
      </w:r>
      <w:r w:rsidR="00036C30" w:rsidRPr="00421ADF">
        <w:rPr>
          <w:rFonts w:ascii="Arial" w:hAnsi="Arial" w:cs="Arial"/>
          <w:b/>
          <w:i/>
          <w:sz w:val="18"/>
          <w:szCs w:val="18"/>
        </w:rPr>
        <w:t>”</w:t>
      </w:r>
    </w:p>
    <w:p w:rsidR="0050521C" w:rsidRPr="00421ADF" w:rsidRDefault="0050521C" w:rsidP="00D75675">
      <w:pPr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421ADF" w:rsidRPr="00421ADF" w:rsidRDefault="00421ADF" w:rsidP="00421ADF">
      <w:pPr>
        <w:rPr>
          <w:rFonts w:ascii="Arial" w:hAnsi="Arial" w:cs="Arial"/>
          <w:sz w:val="22"/>
          <w:szCs w:val="22"/>
          <w:u w:val="single"/>
        </w:rPr>
      </w:pPr>
      <w:r w:rsidRPr="00421ADF">
        <w:rPr>
          <w:rFonts w:ascii="Arial" w:hAnsi="Arial" w:cs="Arial"/>
          <w:b/>
          <w:bCs/>
          <w:sz w:val="22"/>
          <w:szCs w:val="22"/>
          <w:u w:val="single"/>
        </w:rPr>
        <w:t>Para Conselheiros Efetivos (mandato de 2022 a 2024)</w:t>
      </w:r>
    </w:p>
    <w:p w:rsidR="00421ADF" w:rsidRPr="00421ADF" w:rsidRDefault="00421ADF" w:rsidP="00421ADF">
      <w:pPr>
        <w:rPr>
          <w:rFonts w:ascii="Arial" w:hAnsi="Arial" w:cs="Arial"/>
          <w:bCs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VALMOR CESAR SCHIMITT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2516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SILVIO JOSÉ MARTINS FILHO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2118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ADRIANO DE AMARANTE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2577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</w:p>
    <w:p w:rsidR="00421ADF" w:rsidRPr="00421ADF" w:rsidRDefault="00421ADF" w:rsidP="00421ADF">
      <w:pPr>
        <w:rPr>
          <w:rFonts w:ascii="Arial" w:hAnsi="Arial" w:cs="Arial"/>
          <w:sz w:val="22"/>
          <w:szCs w:val="22"/>
          <w:u w:val="single"/>
        </w:rPr>
      </w:pPr>
      <w:r w:rsidRPr="00421ADF">
        <w:rPr>
          <w:rFonts w:ascii="Arial" w:hAnsi="Arial" w:cs="Arial"/>
          <w:b/>
          <w:bCs/>
          <w:sz w:val="22"/>
          <w:szCs w:val="22"/>
          <w:u w:val="single"/>
        </w:rPr>
        <w:t>Para Conselheiros Suplentes (mandato de 2022 a 2024)</w:t>
      </w:r>
    </w:p>
    <w:p w:rsidR="00421ADF" w:rsidRPr="00421ADF" w:rsidRDefault="00421ADF" w:rsidP="00421ADF">
      <w:pPr>
        <w:rPr>
          <w:rFonts w:ascii="Arial" w:hAnsi="Arial" w:cs="Arial"/>
          <w:bCs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WALDRI ASSIS KRETZER FILHO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1938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MARILEI KROETZ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2265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GUSTAVO LIMA SOARES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3341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</w:p>
    <w:p w:rsidR="00421ADF" w:rsidRPr="00421ADF" w:rsidRDefault="00421ADF" w:rsidP="00421ADF">
      <w:pPr>
        <w:pStyle w:val="Ttulo1"/>
        <w:rPr>
          <w:rFonts w:ascii="Arial" w:hAnsi="Arial" w:cs="Arial"/>
          <w:color w:val="auto"/>
          <w:u w:val="single"/>
        </w:rPr>
      </w:pPr>
      <w:r w:rsidRPr="00421ADF">
        <w:rPr>
          <w:rFonts w:ascii="Arial" w:hAnsi="Arial" w:cs="Arial"/>
          <w:color w:val="auto"/>
          <w:u w:val="single"/>
        </w:rPr>
        <w:t>Para Delegado-Eleitor Efetivo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PAULO ROBERTO POLLI LOBO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950</w:t>
      </w:r>
    </w:p>
    <w:p w:rsidR="00421ADF" w:rsidRPr="00421ADF" w:rsidRDefault="00421ADF" w:rsidP="00421ADF">
      <w:pPr>
        <w:rPr>
          <w:rFonts w:ascii="Arial" w:hAnsi="Arial" w:cs="Arial"/>
          <w:sz w:val="22"/>
          <w:szCs w:val="22"/>
        </w:rPr>
      </w:pPr>
      <w:r w:rsidRPr="00421ADF">
        <w:rPr>
          <w:rFonts w:ascii="Arial" w:hAnsi="Arial" w:cs="Arial"/>
          <w:b/>
          <w:bCs/>
          <w:sz w:val="22"/>
          <w:szCs w:val="22"/>
        </w:rPr>
        <w:t> </w:t>
      </w:r>
    </w:p>
    <w:p w:rsidR="00421ADF" w:rsidRPr="00421ADF" w:rsidRDefault="00421ADF" w:rsidP="00421ADF">
      <w:pPr>
        <w:pStyle w:val="Ttulo7"/>
        <w:jc w:val="left"/>
        <w:rPr>
          <w:rFonts w:ascii="Arial" w:hAnsi="Arial" w:cs="Arial"/>
        </w:rPr>
      </w:pPr>
      <w:r w:rsidRPr="00421ADF">
        <w:rPr>
          <w:rFonts w:ascii="Arial" w:hAnsi="Arial" w:cs="Arial"/>
        </w:rPr>
        <w:t>Para Delegado-Eleitor Suplente</w:t>
      </w:r>
    </w:p>
    <w:p w:rsidR="00421ADF" w:rsidRPr="00421ADF" w:rsidRDefault="00421ADF" w:rsidP="00421ADF">
      <w:pPr>
        <w:rPr>
          <w:rFonts w:ascii="Arial" w:hAnsi="Arial" w:cs="Arial"/>
          <w:bCs/>
          <w:sz w:val="22"/>
          <w:szCs w:val="22"/>
        </w:rPr>
      </w:pPr>
      <w:r w:rsidRPr="00421ADF">
        <w:rPr>
          <w:rFonts w:ascii="Arial" w:hAnsi="Arial" w:cs="Arial"/>
          <w:sz w:val="22"/>
          <w:szCs w:val="22"/>
        </w:rPr>
        <w:t xml:space="preserve">Economista PAULO ROBERTO DE JESUS </w:t>
      </w:r>
      <w:r w:rsidRPr="00421ADF">
        <w:rPr>
          <w:rFonts w:ascii="Arial" w:hAnsi="Arial" w:cs="Arial"/>
          <w:b/>
          <w:bCs/>
          <w:sz w:val="22"/>
          <w:szCs w:val="22"/>
        </w:rPr>
        <w:t xml:space="preserve">– Registro CORECON/SC nº </w:t>
      </w:r>
      <w:r w:rsidRPr="00421ADF">
        <w:rPr>
          <w:rFonts w:ascii="Arial" w:hAnsi="Arial" w:cs="Arial"/>
          <w:bCs/>
          <w:sz w:val="22"/>
          <w:szCs w:val="22"/>
        </w:rPr>
        <w:t>1471</w:t>
      </w:r>
    </w:p>
    <w:p w:rsidR="00722FCF" w:rsidRPr="00421ADF" w:rsidRDefault="00722FCF" w:rsidP="00B84350">
      <w:pPr>
        <w:tabs>
          <w:tab w:val="left" w:pos="9214"/>
        </w:tabs>
        <w:rPr>
          <w:rFonts w:ascii="Arial" w:hAnsi="Arial" w:cs="Arial"/>
          <w:b/>
          <w:bCs/>
          <w:sz w:val="18"/>
          <w:szCs w:val="18"/>
        </w:rPr>
      </w:pPr>
    </w:p>
    <w:p w:rsidR="004170BE" w:rsidRPr="00421ADF" w:rsidRDefault="004170BE" w:rsidP="004170BE">
      <w:pPr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870B84" w:rsidRPr="000745B8" w:rsidRDefault="00870B84" w:rsidP="00870B84">
      <w:pPr>
        <w:tabs>
          <w:tab w:val="left" w:pos="9214"/>
        </w:tabs>
        <w:rPr>
          <w:rFonts w:ascii="Arial" w:hAnsi="Arial" w:cs="Arial"/>
          <w:b/>
          <w:bCs/>
          <w:sz w:val="18"/>
          <w:szCs w:val="18"/>
        </w:rPr>
      </w:pPr>
      <w:r w:rsidRPr="000745B8">
        <w:rPr>
          <w:rFonts w:ascii="Arial" w:hAnsi="Arial" w:cs="Arial"/>
          <w:b/>
          <w:bCs/>
          <w:sz w:val="18"/>
          <w:szCs w:val="18"/>
        </w:rPr>
        <w:tab/>
      </w:r>
    </w:p>
    <w:p w:rsidR="000560B7" w:rsidRDefault="000560B7" w:rsidP="00106F09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          </w:t>
      </w:r>
      <w:r w:rsidRPr="000560B7">
        <w:rPr>
          <w:rFonts w:ascii="Arial" w:hAnsi="Arial" w:cs="Arial"/>
          <w:sz w:val="18"/>
          <w:szCs w:val="18"/>
          <w:shd w:val="clear" w:color="auto" w:fill="FFFFFF"/>
        </w:rPr>
        <w:t>A primeira reunião da Comissão Eleitoral de aná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lise e julgamento do registro </w:t>
      </w:r>
      <w:r w:rsidR="00686F41">
        <w:rPr>
          <w:rFonts w:ascii="Arial" w:hAnsi="Arial" w:cs="Arial"/>
          <w:sz w:val="18"/>
          <w:szCs w:val="18"/>
          <w:shd w:val="clear" w:color="auto" w:fill="FFFFFF"/>
        </w:rPr>
        <w:t>da</w:t>
      </w:r>
      <w:r w:rsidRPr="000560B7">
        <w:rPr>
          <w:rFonts w:ascii="Arial" w:hAnsi="Arial" w:cs="Arial"/>
          <w:sz w:val="18"/>
          <w:szCs w:val="18"/>
          <w:shd w:val="clear" w:color="auto" w:fill="FFFFFF"/>
        </w:rPr>
        <w:t xml:space="preserve"> chapa inscrita, em conjunto com seus respectivos candidatos</w:t>
      </w:r>
      <w:r w:rsidR="00EE721C">
        <w:rPr>
          <w:rFonts w:ascii="Arial" w:hAnsi="Arial" w:cs="Arial"/>
          <w:sz w:val="18"/>
          <w:szCs w:val="18"/>
          <w:shd w:val="clear" w:color="auto" w:fill="FFFFFF"/>
        </w:rPr>
        <w:t>/representantes</w:t>
      </w:r>
      <w:r w:rsidRPr="000560B7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0560B7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Style w:val="Forte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será realiza</w:t>
      </w:r>
      <w:r w:rsidR="00421ADF">
        <w:rPr>
          <w:rStyle w:val="Forte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da no dia 16</w:t>
      </w:r>
      <w:r w:rsidR="00127AEA">
        <w:rPr>
          <w:rStyle w:val="Forte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de setembro de </w:t>
      </w:r>
      <w:r w:rsidR="00421ADF">
        <w:rPr>
          <w:rStyle w:val="Forte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2021, às 18</w:t>
      </w:r>
      <w:r w:rsidRPr="000560B7">
        <w:rPr>
          <w:rStyle w:val="Forte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h00min, </w:t>
      </w:r>
      <w:r w:rsidR="00127AEA">
        <w:rPr>
          <w:rStyle w:val="Forte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de forma virtual</w:t>
      </w:r>
      <w:r w:rsidRPr="000560B7">
        <w:rPr>
          <w:rStyle w:val="Forte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CA0F55" w:rsidRPr="000560B7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</w:p>
    <w:p w:rsidR="000560B7" w:rsidRDefault="000560B7" w:rsidP="00106F09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</w:p>
    <w:p w:rsidR="00106F09" w:rsidRPr="000560B7" w:rsidRDefault="000560B7" w:rsidP="00106F09">
      <w:pPr>
        <w:tabs>
          <w:tab w:val="left" w:pos="921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5B2C8E" w:rsidRPr="000560B7">
        <w:rPr>
          <w:rFonts w:ascii="Arial" w:hAnsi="Arial" w:cs="Arial"/>
          <w:sz w:val="18"/>
          <w:szCs w:val="18"/>
        </w:rPr>
        <w:t>Flori</w:t>
      </w:r>
      <w:r w:rsidR="00421ADF">
        <w:rPr>
          <w:rFonts w:ascii="Arial" w:hAnsi="Arial" w:cs="Arial"/>
          <w:sz w:val="18"/>
          <w:szCs w:val="18"/>
        </w:rPr>
        <w:t>anópolis, 15 de setembro de 2021</w:t>
      </w:r>
      <w:r w:rsidR="00CA0F55" w:rsidRPr="000560B7">
        <w:rPr>
          <w:rFonts w:ascii="Arial" w:hAnsi="Arial" w:cs="Arial"/>
          <w:sz w:val="18"/>
          <w:szCs w:val="18"/>
        </w:rPr>
        <w:t>.</w:t>
      </w:r>
    </w:p>
    <w:p w:rsidR="00722FCF" w:rsidRPr="000745B8" w:rsidRDefault="00722FCF" w:rsidP="00106F09">
      <w:pPr>
        <w:tabs>
          <w:tab w:val="left" w:pos="9214"/>
        </w:tabs>
        <w:jc w:val="both"/>
        <w:rPr>
          <w:rFonts w:ascii="Arial" w:hAnsi="Arial" w:cs="Arial"/>
          <w:bCs/>
          <w:sz w:val="18"/>
          <w:szCs w:val="18"/>
        </w:rPr>
      </w:pPr>
    </w:p>
    <w:p w:rsidR="00106F09" w:rsidRPr="00C76ADB" w:rsidRDefault="00106F09" w:rsidP="00106F09">
      <w:pPr>
        <w:tabs>
          <w:tab w:val="left" w:pos="9214"/>
        </w:tabs>
        <w:jc w:val="both"/>
        <w:rPr>
          <w:rFonts w:ascii="Arial" w:hAnsi="Arial" w:cs="Arial"/>
          <w:bCs/>
          <w:sz w:val="18"/>
          <w:szCs w:val="18"/>
        </w:rPr>
      </w:pPr>
    </w:p>
    <w:p w:rsidR="00C76ADB" w:rsidRDefault="005F174E" w:rsidP="00C76ADB">
      <w:pPr>
        <w:jc w:val="center"/>
        <w:rPr>
          <w:rFonts w:ascii="Arial" w:hAnsi="Arial" w:cs="Arial"/>
          <w:sz w:val="18"/>
          <w:szCs w:val="18"/>
        </w:rPr>
      </w:pPr>
      <w:r w:rsidRPr="00C76ADB">
        <w:rPr>
          <w:rFonts w:ascii="Arial" w:hAnsi="Arial" w:cs="Arial"/>
          <w:sz w:val="18"/>
          <w:szCs w:val="18"/>
        </w:rPr>
        <w:t>Cordialmente,</w:t>
      </w:r>
    </w:p>
    <w:p w:rsidR="00C76ADB" w:rsidRPr="00C76ADB" w:rsidRDefault="00C76ADB" w:rsidP="00C76ADB">
      <w:pPr>
        <w:jc w:val="center"/>
        <w:rPr>
          <w:rFonts w:ascii="Arial" w:hAnsi="Arial" w:cs="Arial"/>
          <w:sz w:val="18"/>
          <w:szCs w:val="18"/>
        </w:rPr>
      </w:pPr>
    </w:p>
    <w:p w:rsidR="005F174E" w:rsidRPr="00C76ADB" w:rsidRDefault="005F174E" w:rsidP="005F174E">
      <w:pPr>
        <w:jc w:val="center"/>
        <w:rPr>
          <w:rFonts w:ascii="Arial" w:hAnsi="Arial" w:cs="Arial"/>
          <w:sz w:val="18"/>
          <w:szCs w:val="18"/>
        </w:rPr>
      </w:pPr>
    </w:p>
    <w:p w:rsidR="00A637F4" w:rsidRPr="00D30F4C" w:rsidRDefault="00990958" w:rsidP="00990958">
      <w:pPr>
        <w:tabs>
          <w:tab w:val="left" w:pos="9214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D30F4C">
        <w:rPr>
          <w:rFonts w:ascii="Arial" w:hAnsi="Arial" w:cs="Arial"/>
          <w:b/>
          <w:bCs/>
          <w:sz w:val="18"/>
          <w:szCs w:val="18"/>
        </w:rPr>
        <w:t>Comissão Eleitoral do CORECON/SC</w:t>
      </w:r>
    </w:p>
    <w:sectPr w:rsidR="00A637F4" w:rsidRPr="00D30F4C" w:rsidSect="00C76ADB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65" w:rsidRDefault="007B6365" w:rsidP="006A6C12">
      <w:r>
        <w:separator/>
      </w:r>
    </w:p>
  </w:endnote>
  <w:endnote w:type="continuationSeparator" w:id="1">
    <w:p w:rsidR="007B6365" w:rsidRDefault="007B6365" w:rsidP="006A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65" w:rsidRDefault="007B6365" w:rsidP="006A6C12">
      <w:r>
        <w:separator/>
      </w:r>
    </w:p>
  </w:footnote>
  <w:footnote w:type="continuationSeparator" w:id="1">
    <w:p w:rsidR="007B6365" w:rsidRDefault="007B6365" w:rsidP="006A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12" w:rsidRDefault="006A6C12" w:rsidP="006A6C12">
    <w:pPr>
      <w:pStyle w:val="Cabealho"/>
      <w:jc w:val="center"/>
    </w:pPr>
    <w:r>
      <w:rPr>
        <w:noProof/>
      </w:rPr>
      <w:drawing>
        <wp:inline distT="0" distB="0" distL="0" distR="0">
          <wp:extent cx="2240915" cy="667385"/>
          <wp:effectExtent l="19050" t="0" r="6985" b="0"/>
          <wp:docPr id="1" name="Imagem 1" descr="C:\Users\atendimento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endimento1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350"/>
    <w:rsid w:val="00036C30"/>
    <w:rsid w:val="000560B7"/>
    <w:rsid w:val="000745B8"/>
    <w:rsid w:val="000757FA"/>
    <w:rsid w:val="000B0AC5"/>
    <w:rsid w:val="00106F09"/>
    <w:rsid w:val="001149CB"/>
    <w:rsid w:val="00127AEA"/>
    <w:rsid w:val="0019010B"/>
    <w:rsid w:val="001D46CB"/>
    <w:rsid w:val="001D60FB"/>
    <w:rsid w:val="001F4165"/>
    <w:rsid w:val="00235CE9"/>
    <w:rsid w:val="002E192D"/>
    <w:rsid w:val="003078FB"/>
    <w:rsid w:val="003328E8"/>
    <w:rsid w:val="003A3931"/>
    <w:rsid w:val="003D51A3"/>
    <w:rsid w:val="004170BE"/>
    <w:rsid w:val="00421ADF"/>
    <w:rsid w:val="004609A3"/>
    <w:rsid w:val="00471E17"/>
    <w:rsid w:val="004C5C45"/>
    <w:rsid w:val="0050521C"/>
    <w:rsid w:val="00592B11"/>
    <w:rsid w:val="005B2C8E"/>
    <w:rsid w:val="005B50DB"/>
    <w:rsid w:val="005D61E1"/>
    <w:rsid w:val="005F174E"/>
    <w:rsid w:val="006351FE"/>
    <w:rsid w:val="006448F5"/>
    <w:rsid w:val="00670FB8"/>
    <w:rsid w:val="00686F41"/>
    <w:rsid w:val="0069300D"/>
    <w:rsid w:val="006A6C12"/>
    <w:rsid w:val="006D5D82"/>
    <w:rsid w:val="006D6E32"/>
    <w:rsid w:val="00722FCF"/>
    <w:rsid w:val="007234BF"/>
    <w:rsid w:val="007B6365"/>
    <w:rsid w:val="007B6503"/>
    <w:rsid w:val="007F7F62"/>
    <w:rsid w:val="00870B84"/>
    <w:rsid w:val="00924A8B"/>
    <w:rsid w:val="00974499"/>
    <w:rsid w:val="00990958"/>
    <w:rsid w:val="009E0DC5"/>
    <w:rsid w:val="00A637F4"/>
    <w:rsid w:val="00B83517"/>
    <w:rsid w:val="00B84350"/>
    <w:rsid w:val="00BC1BF3"/>
    <w:rsid w:val="00C76ADB"/>
    <w:rsid w:val="00C84B19"/>
    <w:rsid w:val="00CA0F55"/>
    <w:rsid w:val="00CB0F5B"/>
    <w:rsid w:val="00D30F4C"/>
    <w:rsid w:val="00D75675"/>
    <w:rsid w:val="00ED7D84"/>
    <w:rsid w:val="00EE721C"/>
    <w:rsid w:val="00F236B8"/>
    <w:rsid w:val="00F35A58"/>
    <w:rsid w:val="00F4002E"/>
    <w:rsid w:val="00F46ADC"/>
    <w:rsid w:val="00F76E91"/>
    <w:rsid w:val="00F91B8B"/>
    <w:rsid w:val="00FD35E8"/>
    <w:rsid w:val="00FD663B"/>
    <w:rsid w:val="00FE00DD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350"/>
    <w:pPr>
      <w:keepNext/>
      <w:outlineLvl w:val="0"/>
    </w:pPr>
    <w:rPr>
      <w:b/>
      <w:bCs/>
      <w:color w:val="000000"/>
      <w:sz w:val="1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4350"/>
    <w:pPr>
      <w:keepNext/>
      <w:outlineLvl w:val="1"/>
    </w:pPr>
    <w:rPr>
      <w:rFonts w:ascii="Footlight MT Light" w:hAnsi="Footlight MT Light"/>
      <w:b/>
      <w:bCs/>
      <w:color w:val="000000"/>
    </w:rPr>
  </w:style>
  <w:style w:type="paragraph" w:styleId="Ttulo6">
    <w:name w:val="heading 6"/>
    <w:basedOn w:val="Normal"/>
    <w:next w:val="Normal"/>
    <w:link w:val="Ttulo6Char"/>
    <w:unhideWhenUsed/>
    <w:qFormat/>
    <w:rsid w:val="00B84350"/>
    <w:pPr>
      <w:keepNext/>
      <w:jc w:val="both"/>
      <w:outlineLvl w:val="5"/>
    </w:pPr>
    <w:rPr>
      <w:rFonts w:ascii="Bookman Old Style" w:hAnsi="Bookman Old Style"/>
      <w:b/>
    </w:rPr>
  </w:style>
  <w:style w:type="paragraph" w:styleId="Ttulo7">
    <w:name w:val="heading 7"/>
    <w:basedOn w:val="Normal"/>
    <w:next w:val="Normal"/>
    <w:link w:val="Ttulo7Char"/>
    <w:unhideWhenUsed/>
    <w:qFormat/>
    <w:rsid w:val="00B84350"/>
    <w:pPr>
      <w:keepNext/>
      <w:jc w:val="center"/>
      <w:outlineLvl w:val="6"/>
    </w:pPr>
    <w:rPr>
      <w:rFonts w:ascii="Century Gothic" w:hAnsi="Century Gothic"/>
      <w:b/>
      <w:bCs/>
      <w:sz w:val="18"/>
    </w:rPr>
  </w:style>
  <w:style w:type="paragraph" w:styleId="Ttulo9">
    <w:name w:val="heading 9"/>
    <w:basedOn w:val="Normal"/>
    <w:next w:val="Normal"/>
    <w:link w:val="Ttulo9Char"/>
    <w:unhideWhenUsed/>
    <w:qFormat/>
    <w:rsid w:val="00B84350"/>
    <w:pPr>
      <w:keepNext/>
      <w:jc w:val="center"/>
      <w:outlineLvl w:val="8"/>
    </w:pPr>
    <w:rPr>
      <w:rFonts w:ascii="Bookman Old Style" w:hAnsi="Bookman Old Style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4350"/>
    <w:rPr>
      <w:rFonts w:ascii="Times New Roman" w:eastAsia="Times New Roman" w:hAnsi="Times New Roman" w:cs="Times New Roman"/>
      <w:b/>
      <w:bCs/>
      <w:color w:val="000000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84350"/>
    <w:rPr>
      <w:rFonts w:ascii="Footlight MT Light" w:eastAsia="Times New Roman" w:hAnsi="Footlight MT Light" w:cs="Times New Roman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84350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84350"/>
    <w:rPr>
      <w:rFonts w:ascii="Century Gothic" w:eastAsia="Times New Roman" w:hAnsi="Century Gothic" w:cs="Times New Roman"/>
      <w:b/>
      <w:bC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4350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843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B843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5B2C8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6A6C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6C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1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560B7"/>
  </w:style>
  <w:style w:type="character" w:styleId="Forte">
    <w:name w:val="Strong"/>
    <w:basedOn w:val="Fontepargpadro"/>
    <w:uiPriority w:val="22"/>
    <w:qFormat/>
    <w:rsid w:val="00056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taeconomista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Usuário do Windows</cp:lastModifiedBy>
  <cp:revision>9</cp:revision>
  <cp:lastPrinted>2016-09-14T19:46:00Z</cp:lastPrinted>
  <dcterms:created xsi:type="dcterms:W3CDTF">2018-09-12T17:29:00Z</dcterms:created>
  <dcterms:modified xsi:type="dcterms:W3CDTF">2021-09-10T17:58:00Z</dcterms:modified>
</cp:coreProperties>
</file>